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BC57" w14:textId="60FB0E69" w:rsidR="00F85070" w:rsidRDefault="008C7252">
      <w:bookmarkStart w:id="0" w:name="_GoBack"/>
      <w:bookmarkEnd w:id="0"/>
      <w:r>
        <w:t>Significant Variances</w:t>
      </w:r>
    </w:p>
    <w:p w14:paraId="1A64C550" w14:textId="26F253F9" w:rsidR="008C7252" w:rsidRDefault="008C7252"/>
    <w:p w14:paraId="398C3CFE" w14:textId="715C542E" w:rsidR="008C7252" w:rsidRDefault="008C7252">
      <w:r>
        <w:t>Box No 3    2017/</w:t>
      </w:r>
      <w:proofErr w:type="gramStart"/>
      <w:r>
        <w:t>2018  £</w:t>
      </w:r>
      <w:proofErr w:type="gramEnd"/>
      <w:r>
        <w:t xml:space="preserve">1617          </w:t>
      </w:r>
      <w:r>
        <w:tab/>
      </w:r>
      <w:r>
        <w:tab/>
      </w:r>
      <w:r>
        <w:tab/>
      </w:r>
      <w:r>
        <w:tab/>
        <w:t>2018/2019   £188</w:t>
      </w:r>
    </w:p>
    <w:p w14:paraId="7CD7E962" w14:textId="3EC00964" w:rsidR="008C7252" w:rsidRDefault="008C7252">
      <w:r>
        <w:t>In year 2017/2018 NCC empowering grant £500 and Transparency fund £1114. received</w:t>
      </w:r>
    </w:p>
    <w:p w14:paraId="7E1657AD" w14:textId="129648AA" w:rsidR="008C7252" w:rsidRDefault="008C7252">
      <w:r>
        <w:t xml:space="preserve"> In Year 2018/2019 VAT refund of £188 received</w:t>
      </w:r>
    </w:p>
    <w:p w14:paraId="2A6E54A3" w14:textId="65B1B180" w:rsidR="008C7252" w:rsidRDefault="008C7252"/>
    <w:p w14:paraId="1DA6C2A7" w14:textId="02A2E53A" w:rsidR="00305FF2" w:rsidRDefault="008C7252">
      <w:r>
        <w:t xml:space="preserve">Box No </w:t>
      </w:r>
      <w:proofErr w:type="gramStart"/>
      <w:r>
        <w:t>6  2017</w:t>
      </w:r>
      <w:proofErr w:type="gramEnd"/>
      <w:r>
        <w:t>/2018</w:t>
      </w:r>
      <w:r w:rsidR="00305FF2">
        <w:t xml:space="preserve">  £2822</w:t>
      </w:r>
      <w:r w:rsidR="00305FF2">
        <w:tab/>
      </w:r>
      <w:r w:rsidR="00305FF2">
        <w:tab/>
      </w:r>
      <w:r w:rsidR="00305FF2">
        <w:tab/>
      </w:r>
      <w:r w:rsidR="00305FF2">
        <w:tab/>
      </w:r>
      <w:r w:rsidR="00305FF2">
        <w:tab/>
        <w:t xml:space="preserve">  2018/2019  £3692</w:t>
      </w:r>
    </w:p>
    <w:p w14:paraId="3EFA0D9D" w14:textId="1B6B8D95" w:rsidR="00305FF2" w:rsidRDefault="008C7252" w:rsidP="00305FF2">
      <w:pPr>
        <w:pStyle w:val="NoSpacing"/>
      </w:pPr>
      <w:r>
        <w:t xml:space="preserve"> </w:t>
      </w:r>
      <w:r w:rsidR="00305FF2">
        <w:t xml:space="preserve">In year 2017/2018 </w:t>
      </w:r>
      <w:r>
        <w:t xml:space="preserve">£964 for bronze plaque for the Sculpture, </w:t>
      </w:r>
      <w:r w:rsidR="00305FF2">
        <w:t>£422 for the computer</w:t>
      </w:r>
      <w:r>
        <w:t xml:space="preserve"> </w:t>
      </w:r>
      <w:r w:rsidR="00305FF2">
        <w:t>etc. paid</w:t>
      </w:r>
    </w:p>
    <w:p w14:paraId="08235956" w14:textId="77777777" w:rsidR="00305FF2" w:rsidRDefault="00305FF2" w:rsidP="00305FF2">
      <w:pPr>
        <w:pStyle w:val="NoSpacing"/>
      </w:pPr>
    </w:p>
    <w:p w14:paraId="746EB072" w14:textId="77777777" w:rsidR="00305FF2" w:rsidRDefault="00305FF2" w:rsidP="00305FF2">
      <w:r>
        <w:t xml:space="preserve"> In year 2018/</w:t>
      </w:r>
      <w:proofErr w:type="gramStart"/>
      <w:r>
        <w:t>2019  £</w:t>
      </w:r>
      <w:proofErr w:type="gramEnd"/>
      <w:r>
        <w:t xml:space="preserve"> 859 for erection and stone base for the bronze plaque for the sculpture, </w:t>
      </w:r>
    </w:p>
    <w:p w14:paraId="5B1BC129" w14:textId="77777777" w:rsidR="00305FF2" w:rsidRDefault="00305FF2" w:rsidP="00305FF2">
      <w:r>
        <w:t xml:space="preserve">£109 for Arnold Baker book re local council administration </w:t>
      </w:r>
      <w:proofErr w:type="gramStart"/>
      <w:r>
        <w:t>and  £</w:t>
      </w:r>
      <w:proofErr w:type="gramEnd"/>
      <w:r>
        <w:t xml:space="preserve">1265 for a new parish </w:t>
      </w:r>
    </w:p>
    <w:p w14:paraId="6CF375DB" w14:textId="7096BEB2" w:rsidR="008C7252" w:rsidRDefault="00305FF2" w:rsidP="00305FF2">
      <w:r>
        <w:t xml:space="preserve">Council Notice board were paid. </w:t>
      </w:r>
      <w:r w:rsidR="00271B4D">
        <w:t xml:space="preserve"> Also rises in the salary of the clerk according to NCALC and Cllr. training.</w:t>
      </w:r>
      <w:r w:rsidR="00FE1412">
        <w:t xml:space="preserve"> </w:t>
      </w:r>
    </w:p>
    <w:p w14:paraId="621E96FE" w14:textId="4A937081" w:rsidR="00BA3B3E" w:rsidRDefault="00BA3B3E" w:rsidP="00305FF2"/>
    <w:p w14:paraId="154FE3BA" w14:textId="10925B14" w:rsidR="00BA3B3E" w:rsidRDefault="00BA3B3E" w:rsidP="00305FF2">
      <w:r>
        <w:t xml:space="preserve">Box No </w:t>
      </w:r>
      <w:proofErr w:type="gramStart"/>
      <w:r>
        <w:t>9  2017</w:t>
      </w:r>
      <w:proofErr w:type="gramEnd"/>
      <w:r>
        <w:t>/2018  £27565</w:t>
      </w:r>
      <w:r>
        <w:tab/>
      </w:r>
      <w:r>
        <w:tab/>
      </w:r>
      <w:r>
        <w:tab/>
      </w:r>
      <w:r>
        <w:tab/>
        <w:t>2018/ 2019  £72000</w:t>
      </w:r>
    </w:p>
    <w:p w14:paraId="59BCBB72" w14:textId="6FF8828B" w:rsidR="00BA3B3E" w:rsidRDefault="00BA3B3E" w:rsidP="00305FF2">
      <w:r>
        <w:t xml:space="preserve">The Parish Council has now taken over responsibility for the War Memorial and surrounding area. The bronze explanation board for the sculpture is now complete </w:t>
      </w:r>
    </w:p>
    <w:p w14:paraId="39B9323D" w14:textId="77777777" w:rsidR="00BA3B3E" w:rsidRDefault="00BA3B3E" w:rsidP="00305FF2"/>
    <w:sectPr w:rsidR="00BA3B3E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2"/>
    <w:rsid w:val="001154E9"/>
    <w:rsid w:val="00271B4D"/>
    <w:rsid w:val="00305FF2"/>
    <w:rsid w:val="004068D6"/>
    <w:rsid w:val="00852CC9"/>
    <w:rsid w:val="008C7252"/>
    <w:rsid w:val="00A926DA"/>
    <w:rsid w:val="00BA3B3E"/>
    <w:rsid w:val="00ED37F4"/>
    <w:rsid w:val="00F14716"/>
    <w:rsid w:val="00F85070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9BE7"/>
  <w15:chartTrackingRefBased/>
  <w15:docId w15:val="{932F7405-10A1-4CB7-B063-B2E6466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2019-06-11T17:10:00Z</dcterms:created>
  <dcterms:modified xsi:type="dcterms:W3CDTF">2019-06-11T17:10:00Z</dcterms:modified>
</cp:coreProperties>
</file>